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2474D" w14:textId="4686D0F9" w:rsidR="004F71D1" w:rsidRDefault="00C86D46">
      <w:r>
        <w:rPr>
          <w:noProof/>
        </w:rPr>
        <w:drawing>
          <wp:anchor distT="0" distB="0" distL="114300" distR="114300" simplePos="0" relativeHeight="251658240" behindDoc="0" locked="0" layoutInCell="1" allowOverlap="1" wp14:anchorId="3D0BBE28" wp14:editId="62006B49">
            <wp:simplePos x="0" y="0"/>
            <wp:positionH relativeFrom="page">
              <wp:posOffset>-34290</wp:posOffset>
            </wp:positionH>
            <wp:positionV relativeFrom="margin">
              <wp:posOffset>-893445</wp:posOffset>
            </wp:positionV>
            <wp:extent cx="7592060" cy="1600200"/>
            <wp:effectExtent l="0" t="0" r="8890" b="0"/>
            <wp:wrapSquare wrapText="bothSides"/>
            <wp:docPr id="1403554056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554056" name="Imagen 1" descr="Texto&#10;&#10;Descripción generada automáticamente con confianza m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06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5F7D2" w14:textId="77777777" w:rsidR="00C86D46" w:rsidRPr="001D0D87" w:rsidRDefault="00C86D46" w:rsidP="00C86D46">
      <w:pPr>
        <w:rPr>
          <w:rFonts w:ascii="Work Sans" w:hAnsi="Work Sans"/>
        </w:rPr>
      </w:pPr>
    </w:p>
    <w:p w14:paraId="75147187" w14:textId="77777777" w:rsidR="001D0D87" w:rsidRDefault="001D0D87" w:rsidP="001D0D87">
      <w:pPr>
        <w:spacing w:after="0" w:line="240" w:lineRule="auto"/>
        <w:jc w:val="both"/>
        <w:rPr>
          <w:rFonts w:ascii="Work Sans" w:hAnsi="Work Sans" w:cs="Arial"/>
        </w:rPr>
      </w:pPr>
    </w:p>
    <w:p w14:paraId="7C7391CA" w14:textId="77777777" w:rsidR="00B068CE" w:rsidRPr="00D34284" w:rsidRDefault="00B068CE" w:rsidP="00B068CE">
      <w:pPr>
        <w:pStyle w:val="Cuerpo"/>
        <w:jc w:val="both"/>
        <w:rPr>
          <w:rStyle w:val="Ninguno"/>
          <w:rFonts w:ascii="Arial" w:eastAsia="Arial" w:hAnsi="Arial" w:cs="Arial"/>
          <w:b/>
          <w:bCs/>
          <w:u w:color="000000"/>
        </w:rPr>
      </w:pPr>
    </w:p>
    <w:p w14:paraId="78ACFD72" w14:textId="417079A7" w:rsidR="00B068CE" w:rsidRPr="00D34284" w:rsidRDefault="00B068CE" w:rsidP="00B068CE">
      <w:pPr>
        <w:jc w:val="center"/>
        <w:rPr>
          <w:rStyle w:val="Ninguno"/>
          <w:rFonts w:ascii="Arial" w:eastAsia="Arial" w:hAnsi="Arial" w:cs="Arial"/>
          <w:b/>
          <w:bCs/>
          <w:color w:val="000000"/>
          <w:u w:color="000000"/>
        </w:rPr>
      </w:pPr>
      <w:r>
        <w:rPr>
          <w:rStyle w:val="Ninguno"/>
          <w:rFonts w:ascii="Arial" w:hAnsi="Arial" w:cs="Arial"/>
          <w:b/>
          <w:bCs/>
          <w:color w:val="000000"/>
          <w:u w:color="000000"/>
        </w:rPr>
        <w:br/>
      </w:r>
      <w:r w:rsidR="00590717" w:rsidRPr="00590717">
        <w:rPr>
          <w:rStyle w:val="Ninguno"/>
          <w:rFonts w:ascii="Arial" w:hAnsi="Arial" w:cs="Arial"/>
          <w:b/>
          <w:bCs/>
          <w:color w:val="000000"/>
          <w:u w:color="000000"/>
        </w:rPr>
        <w:t xml:space="preserve">Título: #futebolcallejeroenlaeravirtual: las culturas </w:t>
      </w:r>
      <w:proofErr w:type="spellStart"/>
      <w:r w:rsidR="00590717" w:rsidRPr="00590717">
        <w:rPr>
          <w:rStyle w:val="Ninguno"/>
          <w:rFonts w:ascii="Arial" w:hAnsi="Arial" w:cs="Arial"/>
          <w:b/>
          <w:bCs/>
          <w:color w:val="000000"/>
          <w:u w:color="000000"/>
        </w:rPr>
        <w:t>sociodeportivas</w:t>
      </w:r>
      <w:proofErr w:type="spellEnd"/>
      <w:r w:rsidR="00590717" w:rsidRPr="00590717">
        <w:rPr>
          <w:rStyle w:val="Ninguno"/>
          <w:rFonts w:ascii="Arial" w:hAnsi="Arial" w:cs="Arial"/>
          <w:b/>
          <w:bCs/>
          <w:color w:val="000000"/>
          <w:u w:color="000000"/>
        </w:rPr>
        <w:t xml:space="preserve"> e las identidades juveniles urbanas</w:t>
      </w:r>
    </w:p>
    <w:p w14:paraId="1F84036A" w14:textId="77777777" w:rsidR="00B068CE" w:rsidRPr="00D34284" w:rsidRDefault="00B068CE" w:rsidP="00B068CE">
      <w:pPr>
        <w:pStyle w:val="Poromisin"/>
        <w:rPr>
          <w:rFonts w:ascii="Arial" w:eastAsia="Arial" w:hAnsi="Arial" w:cs="Arial"/>
          <w:b/>
          <w:bCs/>
          <w:u w:color="000000"/>
          <w:lang w:val="es-ES_tradnl"/>
        </w:rPr>
      </w:pPr>
    </w:p>
    <w:p w14:paraId="2683BCDF" w14:textId="063945D3" w:rsidR="00B068CE" w:rsidRPr="00D34284" w:rsidRDefault="00590717" w:rsidP="00B068CE">
      <w:pPr>
        <w:pStyle w:val="Poromisin"/>
        <w:rPr>
          <w:rStyle w:val="Ninguno"/>
          <w:rFonts w:ascii="Arial" w:eastAsia="Arial" w:hAnsi="Arial" w:cs="Arial"/>
          <w:b/>
          <w:bCs/>
          <w:u w:color="000000"/>
        </w:rPr>
      </w:pPr>
      <w:r>
        <w:rPr>
          <w:rStyle w:val="Ninguno"/>
          <w:rFonts w:ascii="Arial" w:hAnsi="Arial" w:cs="Arial"/>
          <w:b/>
          <w:bCs/>
          <w:u w:color="000000"/>
        </w:rPr>
        <w:t>Ramalho</w:t>
      </w:r>
      <w:r w:rsidR="00B068CE" w:rsidRPr="00D34284">
        <w:rPr>
          <w:rStyle w:val="Ninguno"/>
          <w:rFonts w:ascii="Arial" w:hAnsi="Arial" w:cs="Arial"/>
          <w:b/>
          <w:bCs/>
          <w:u w:color="000000"/>
        </w:rPr>
        <w:t xml:space="preserve">, </w:t>
      </w:r>
      <w:r>
        <w:rPr>
          <w:rStyle w:val="Ninguno"/>
          <w:rFonts w:ascii="Arial" w:hAnsi="Arial" w:cs="Arial"/>
          <w:b/>
          <w:bCs/>
          <w:u w:color="000000"/>
        </w:rPr>
        <w:t>Vanda Sofia</w:t>
      </w:r>
      <w:r w:rsidR="00B068CE" w:rsidRPr="00D34284">
        <w:rPr>
          <w:rStyle w:val="Ninguno"/>
          <w:rFonts w:ascii="Arial" w:hAnsi="Arial" w:cs="Arial"/>
          <w:b/>
          <w:bCs/>
          <w:u w:color="000000"/>
        </w:rPr>
        <w:t>,</w:t>
      </w:r>
    </w:p>
    <w:p w14:paraId="26F175CE" w14:textId="53B2E38F" w:rsidR="00B068CE" w:rsidRPr="00D34284" w:rsidRDefault="00590717" w:rsidP="00B068CE">
      <w:pPr>
        <w:pStyle w:val="Poromisin"/>
        <w:rPr>
          <w:rStyle w:val="Ninguno"/>
          <w:rFonts w:ascii="Arial" w:eastAsia="Arial" w:hAnsi="Arial" w:cs="Arial"/>
          <w:u w:color="000000"/>
        </w:rPr>
      </w:pPr>
      <w:r>
        <w:rPr>
          <w:rStyle w:val="Ninguno"/>
          <w:rFonts w:ascii="Arial" w:hAnsi="Arial" w:cs="Arial"/>
          <w:u w:color="000000"/>
        </w:rPr>
        <w:t xml:space="preserve">CLISSIS - Centro </w:t>
      </w:r>
      <w:proofErr w:type="spellStart"/>
      <w:r>
        <w:rPr>
          <w:rStyle w:val="Ninguno"/>
          <w:rFonts w:ascii="Arial" w:hAnsi="Arial" w:cs="Arial"/>
          <w:u w:color="000000"/>
        </w:rPr>
        <w:t>Lusíada</w:t>
      </w:r>
      <w:proofErr w:type="spellEnd"/>
      <w:r>
        <w:rPr>
          <w:rStyle w:val="Ninguno"/>
          <w:rFonts w:ascii="Arial" w:hAnsi="Arial" w:cs="Arial"/>
          <w:u w:color="000000"/>
        </w:rPr>
        <w:t xml:space="preserve"> de </w:t>
      </w:r>
      <w:proofErr w:type="spellStart"/>
      <w:r>
        <w:rPr>
          <w:rStyle w:val="Ninguno"/>
          <w:rFonts w:ascii="Arial" w:hAnsi="Arial" w:cs="Arial"/>
          <w:u w:color="000000"/>
        </w:rPr>
        <w:t>Investigação</w:t>
      </w:r>
      <w:proofErr w:type="spellEnd"/>
      <w:r>
        <w:rPr>
          <w:rStyle w:val="Ninguno"/>
          <w:rFonts w:ascii="Arial" w:hAnsi="Arial" w:cs="Arial"/>
          <w:u w:color="000000"/>
        </w:rPr>
        <w:t xml:space="preserve"> em </w:t>
      </w:r>
      <w:proofErr w:type="spellStart"/>
      <w:r>
        <w:rPr>
          <w:rStyle w:val="Ninguno"/>
          <w:rFonts w:ascii="Arial" w:hAnsi="Arial" w:cs="Arial"/>
          <w:u w:color="000000"/>
        </w:rPr>
        <w:t>Serviço</w:t>
      </w:r>
      <w:proofErr w:type="spellEnd"/>
      <w:r>
        <w:rPr>
          <w:rStyle w:val="Ninguno"/>
          <w:rFonts w:ascii="Arial" w:hAnsi="Arial" w:cs="Arial"/>
          <w:u w:color="000000"/>
        </w:rPr>
        <w:t xml:space="preserve"> Social e Intervenção Social</w:t>
      </w:r>
      <w:r w:rsidR="00B068CE" w:rsidRPr="00D34284">
        <w:rPr>
          <w:rStyle w:val="Ninguno"/>
          <w:rFonts w:ascii="Arial" w:hAnsi="Arial" w:cs="Arial"/>
          <w:u w:color="000000"/>
        </w:rPr>
        <w:t xml:space="preserve">, </w:t>
      </w:r>
      <w:r>
        <w:rPr>
          <w:rStyle w:val="Ninguno"/>
          <w:rFonts w:ascii="Arial" w:hAnsi="Arial" w:cs="Arial"/>
          <w:u w:color="000000"/>
        </w:rPr>
        <w:t xml:space="preserve">Lisboa, </w:t>
      </w:r>
      <w:r w:rsidR="00B068CE" w:rsidRPr="00D34284">
        <w:rPr>
          <w:rStyle w:val="Ninguno"/>
          <w:rFonts w:ascii="Arial" w:hAnsi="Arial" w:cs="Arial"/>
          <w:u w:color="000000"/>
        </w:rPr>
        <w:t xml:space="preserve">email: </w:t>
      </w:r>
      <w:hyperlink r:id="rId6" w:history="1">
        <w:r w:rsidRPr="00B255ED">
          <w:rPr>
            <w:rStyle w:val="Hiperligao"/>
            <w:rFonts w:ascii="Arial" w:hAnsi="Arial" w:cs="Arial"/>
            <w:lang w:val="es-ES_tradnl"/>
          </w:rPr>
          <w:t>ramalho.vanda@gmail.com</w:t>
        </w:r>
      </w:hyperlink>
    </w:p>
    <w:p w14:paraId="18411B8E" w14:textId="77777777" w:rsidR="00B068CE" w:rsidRPr="00D34284" w:rsidRDefault="00B068CE" w:rsidP="00B068CE">
      <w:pPr>
        <w:pStyle w:val="Cuerpo"/>
        <w:jc w:val="both"/>
        <w:rPr>
          <w:rStyle w:val="Ninguno"/>
          <w:rFonts w:ascii="Arial" w:hAnsi="Arial" w:cs="Arial"/>
          <w:b/>
          <w:bCs/>
          <w:u w:color="000000"/>
        </w:rPr>
      </w:pPr>
    </w:p>
    <w:p w14:paraId="6378BDC9" w14:textId="77777777" w:rsidR="00590717" w:rsidRDefault="00B068CE" w:rsidP="00590717">
      <w:pPr>
        <w:pStyle w:val="Cuerpo"/>
        <w:rPr>
          <w:rFonts w:ascii="Arial" w:hAnsi="Arial" w:cs="Arial"/>
          <w:b/>
          <w:bCs/>
        </w:rPr>
      </w:pPr>
      <w:r w:rsidRPr="00D34284">
        <w:rPr>
          <w:rStyle w:val="Ninguno"/>
          <w:rFonts w:ascii="Arial" w:hAnsi="Arial" w:cs="Arial"/>
          <w:b/>
          <w:bCs/>
          <w:u w:color="000000"/>
        </w:rPr>
        <w:t>Palabras clave:</w:t>
      </w:r>
      <w:r w:rsidRPr="00D34284">
        <w:rPr>
          <w:rStyle w:val="Ninguno"/>
          <w:rFonts w:ascii="Arial" w:hAnsi="Arial" w:cs="Arial"/>
          <w:u w:color="000000"/>
        </w:rPr>
        <w:t xml:space="preserve"> </w:t>
      </w:r>
      <w:r w:rsidR="00590717" w:rsidRPr="00590717">
        <w:rPr>
          <w:rStyle w:val="Ninguno"/>
          <w:rFonts w:ascii="Arial" w:eastAsiaTheme="minorHAnsi" w:hAnsi="Arial" w:cs="Arial"/>
          <w:bCs/>
          <w:color w:val="auto"/>
          <w:kern w:val="2"/>
          <w:u w:color="000000"/>
          <w:bdr w:val="none" w:sz="0" w:space="0" w:color="auto"/>
          <w14:ligatures w14:val="standardContextual"/>
        </w:rPr>
        <w:t>Fútbol callejero</w:t>
      </w:r>
      <w:r w:rsidR="00590717">
        <w:rPr>
          <w:rStyle w:val="Ninguno"/>
          <w:rFonts w:ascii="Arial" w:eastAsiaTheme="minorHAnsi" w:hAnsi="Arial" w:cs="Arial"/>
          <w:bCs/>
          <w:color w:val="auto"/>
          <w:kern w:val="2"/>
          <w:u w:color="000000"/>
          <w:bdr w:val="none" w:sz="0" w:space="0" w:color="auto"/>
          <w14:ligatures w14:val="standardContextual"/>
        </w:rPr>
        <w:t>,</w:t>
      </w:r>
      <w:r w:rsidR="00590717" w:rsidRPr="00590717">
        <w:rPr>
          <w:rStyle w:val="Ninguno"/>
          <w:rFonts w:ascii="Arial" w:eastAsiaTheme="minorHAnsi" w:hAnsi="Arial" w:cs="Arial"/>
          <w:bCs/>
          <w:color w:val="auto"/>
          <w:kern w:val="2"/>
          <w:u w:color="000000"/>
          <w:bdr w:val="none" w:sz="0" w:space="0" w:color="auto"/>
          <w14:ligatures w14:val="standardContextual"/>
        </w:rPr>
        <w:t xml:space="preserve"> Identidades juveniles</w:t>
      </w:r>
      <w:r w:rsidR="00590717">
        <w:rPr>
          <w:rStyle w:val="Ninguno"/>
          <w:rFonts w:ascii="Arial" w:eastAsiaTheme="minorHAnsi" w:hAnsi="Arial" w:cs="Arial"/>
          <w:bCs/>
          <w:color w:val="auto"/>
          <w:kern w:val="2"/>
          <w:u w:color="000000"/>
          <w:bdr w:val="none" w:sz="0" w:space="0" w:color="auto"/>
          <w14:ligatures w14:val="standardContextual"/>
        </w:rPr>
        <w:t>,</w:t>
      </w:r>
      <w:r w:rsidR="00590717" w:rsidRPr="00590717">
        <w:rPr>
          <w:rStyle w:val="Ninguno"/>
          <w:rFonts w:ascii="Arial" w:eastAsiaTheme="minorHAnsi" w:hAnsi="Arial" w:cs="Arial"/>
          <w:bCs/>
          <w:color w:val="auto"/>
          <w:kern w:val="2"/>
          <w:u w:color="000000"/>
          <w:bdr w:val="none" w:sz="0" w:space="0" w:color="auto"/>
          <w14:ligatures w14:val="standardContextual"/>
        </w:rPr>
        <w:t xml:space="preserve"> culturas sociodesportivas</w:t>
      </w:r>
      <w:r w:rsidR="00590717">
        <w:rPr>
          <w:rStyle w:val="Ninguno"/>
          <w:rFonts w:ascii="Arial" w:eastAsiaTheme="minorHAnsi" w:hAnsi="Arial" w:cs="Arial"/>
          <w:bCs/>
          <w:color w:val="auto"/>
          <w:kern w:val="2"/>
          <w:u w:color="000000"/>
          <w:bdr w:val="none" w:sz="0" w:space="0" w:color="auto"/>
          <w14:ligatures w14:val="standardContextual"/>
        </w:rPr>
        <w:t>,</w:t>
      </w:r>
      <w:r w:rsidR="00590717" w:rsidRPr="00590717">
        <w:rPr>
          <w:rStyle w:val="Ninguno"/>
          <w:rFonts w:ascii="Arial" w:eastAsiaTheme="minorHAnsi" w:hAnsi="Arial" w:cs="Arial"/>
          <w:bCs/>
          <w:color w:val="auto"/>
          <w:kern w:val="2"/>
          <w:u w:color="000000"/>
          <w:bdr w:val="none" w:sz="0" w:space="0" w:color="auto"/>
          <w14:ligatures w14:val="standardContextual"/>
        </w:rPr>
        <w:t xml:space="preserve"> sociedad digital, </w:t>
      </w:r>
      <w:proofErr w:type="spellStart"/>
      <w:r w:rsidR="00590717" w:rsidRPr="00590717">
        <w:rPr>
          <w:rStyle w:val="Ninguno"/>
          <w:rFonts w:ascii="Arial" w:eastAsiaTheme="minorHAnsi" w:hAnsi="Arial" w:cs="Arial"/>
          <w:bCs/>
          <w:color w:val="auto"/>
          <w:kern w:val="2"/>
          <w:u w:color="000000"/>
          <w:bdr w:val="none" w:sz="0" w:space="0" w:color="auto"/>
          <w14:ligatures w14:val="standardContextual"/>
        </w:rPr>
        <w:t>inclusion</w:t>
      </w:r>
      <w:proofErr w:type="spellEnd"/>
      <w:r w:rsidR="00590717" w:rsidRPr="00590717">
        <w:rPr>
          <w:rStyle w:val="Ninguno"/>
          <w:rFonts w:ascii="Arial" w:eastAsiaTheme="minorHAnsi" w:hAnsi="Arial" w:cs="Arial"/>
          <w:bCs/>
          <w:color w:val="auto"/>
          <w:kern w:val="2"/>
          <w:u w:color="000000"/>
          <w:bdr w:val="none" w:sz="0" w:space="0" w:color="auto"/>
          <w14:ligatures w14:val="standardContextual"/>
        </w:rPr>
        <w:t xml:space="preserve"> social</w:t>
      </w:r>
      <w:r w:rsidRPr="00D34284">
        <w:rPr>
          <w:rFonts w:ascii="Arial" w:hAnsi="Arial" w:cs="Arial"/>
          <w:b/>
          <w:bCs/>
        </w:rPr>
        <w:br/>
      </w:r>
    </w:p>
    <w:p w14:paraId="472046A9" w14:textId="71B564BB" w:rsidR="00B068CE" w:rsidRPr="00D34284" w:rsidRDefault="00B068CE" w:rsidP="00590717">
      <w:pPr>
        <w:pStyle w:val="Cuerpo"/>
        <w:rPr>
          <w:rFonts w:ascii="Arial" w:hAnsi="Arial" w:cs="Arial"/>
          <w:b/>
          <w:bCs/>
        </w:rPr>
      </w:pPr>
      <w:r w:rsidRPr="00D34284">
        <w:rPr>
          <w:rFonts w:ascii="Arial" w:hAnsi="Arial" w:cs="Arial"/>
          <w:b/>
          <w:bCs/>
        </w:rPr>
        <w:t>Grupo de trabajo</w:t>
      </w:r>
      <w:proofErr w:type="gramStart"/>
      <w:r w:rsidR="00491A43">
        <w:rPr>
          <w:rFonts w:ascii="Arial" w:hAnsi="Arial" w:cs="Arial"/>
          <w:b/>
          <w:bCs/>
        </w:rPr>
        <w:t>:</w:t>
      </w:r>
      <w:r w:rsidRPr="00D34284">
        <w:rPr>
          <w:rFonts w:ascii="Arial" w:hAnsi="Arial" w:cs="Arial"/>
          <w:b/>
          <w:bCs/>
        </w:rPr>
        <w:t xml:space="preserve"> </w:t>
      </w:r>
      <w:r w:rsidR="00590717" w:rsidRPr="00590717">
        <w:rPr>
          <w:rStyle w:val="Ninguno"/>
          <w:rFonts w:ascii="Arial" w:hAnsi="Arial" w:cs="Arial"/>
          <w:bCs/>
          <w:u w:color="000000"/>
        </w:rPr>
        <w:t>:</w:t>
      </w:r>
      <w:proofErr w:type="gramEnd"/>
      <w:r w:rsidR="00590717" w:rsidRPr="00590717">
        <w:rPr>
          <w:rStyle w:val="Ninguno"/>
          <w:rFonts w:ascii="Arial" w:hAnsi="Arial" w:cs="Arial"/>
          <w:bCs/>
          <w:u w:color="000000"/>
        </w:rPr>
        <w:t xml:space="preserve"> GT 29: SOCIOLOGÍA DEL DEPORTE</w:t>
      </w:r>
    </w:p>
    <w:p w14:paraId="3C439278" w14:textId="77777777" w:rsidR="00B068CE" w:rsidRPr="00D34284" w:rsidRDefault="00B068CE" w:rsidP="00B068CE">
      <w:pPr>
        <w:rPr>
          <w:rFonts w:ascii="Arial" w:hAnsi="Arial" w:cs="Arial"/>
        </w:rPr>
      </w:pPr>
    </w:p>
    <w:p w14:paraId="0756CD9B" w14:textId="77777777" w:rsidR="00B068CE" w:rsidRDefault="00B068CE" w:rsidP="00B068CE">
      <w:pPr>
        <w:rPr>
          <w:rFonts w:ascii="Arial" w:hAnsi="Arial" w:cs="Arial"/>
          <w:b/>
          <w:bCs/>
        </w:rPr>
      </w:pPr>
      <w:r w:rsidRPr="00491A43">
        <w:rPr>
          <w:rFonts w:ascii="Arial" w:hAnsi="Arial" w:cs="Arial"/>
          <w:b/>
          <w:bCs/>
        </w:rPr>
        <w:t>1) Introducción: presentación y objetivos</w:t>
      </w:r>
    </w:p>
    <w:p w14:paraId="07E34363" w14:textId="5BC22441" w:rsidR="00590717" w:rsidRPr="00590717" w:rsidRDefault="00590717" w:rsidP="00590717">
      <w:pPr>
        <w:jc w:val="both"/>
        <w:rPr>
          <w:rFonts w:ascii="Arial" w:hAnsi="Arial" w:cs="Arial"/>
        </w:rPr>
      </w:pPr>
      <w:r w:rsidRPr="00590717">
        <w:rPr>
          <w:rFonts w:ascii="Arial" w:hAnsi="Arial" w:cs="Arial"/>
        </w:rPr>
        <w:t xml:space="preserve">Esta comunicación, titulada #futebolcallejeroenlaeravirtual: As culturas </w:t>
      </w:r>
      <w:proofErr w:type="spellStart"/>
      <w:r w:rsidRPr="00590717">
        <w:rPr>
          <w:rFonts w:ascii="Arial" w:hAnsi="Arial" w:cs="Arial"/>
        </w:rPr>
        <w:t>sociodeportivas</w:t>
      </w:r>
      <w:proofErr w:type="spellEnd"/>
      <w:r w:rsidRPr="00590717">
        <w:rPr>
          <w:rFonts w:ascii="Arial" w:hAnsi="Arial" w:cs="Arial"/>
        </w:rPr>
        <w:t xml:space="preserve"> e as identidades juveniles urbanas’ presenta los resultados del estudio ‘</w:t>
      </w:r>
      <w:proofErr w:type="spellStart"/>
      <w:r w:rsidRPr="00590717">
        <w:rPr>
          <w:rFonts w:ascii="Arial" w:hAnsi="Arial" w:cs="Arial"/>
        </w:rPr>
        <w:t>Craques</w:t>
      </w:r>
      <w:proofErr w:type="spellEnd"/>
      <w:r w:rsidRPr="00590717">
        <w:rPr>
          <w:rFonts w:ascii="Arial" w:hAnsi="Arial" w:cs="Arial"/>
        </w:rPr>
        <w:t xml:space="preserve"> de bola, mandinga y piruetas: experiencia </w:t>
      </w:r>
      <w:proofErr w:type="spellStart"/>
      <w:r w:rsidRPr="00590717">
        <w:rPr>
          <w:rFonts w:ascii="Arial" w:hAnsi="Arial" w:cs="Arial"/>
        </w:rPr>
        <w:t>sociodeportiva</w:t>
      </w:r>
      <w:proofErr w:type="spellEnd"/>
      <w:r w:rsidRPr="00590717">
        <w:rPr>
          <w:rFonts w:ascii="Arial" w:hAnsi="Arial" w:cs="Arial"/>
        </w:rPr>
        <w:t xml:space="preserve"> e identidades juveniles en el barrio Padre Cruz’, tesis doctoral en Servicio Social sobre culturas juveniles forjadas colaborativamente en el ocio deportivo, entre jóvenes y proyectos comunitarios, en la búsqueda de legitimación identitaria y posibilidades de ciudadanía e inclusión (Ramalho, 2020). Retornar a las calles de la ciudad en un barrio periférico de la capital portuguesa con la expresión de prácticas y experiencias </w:t>
      </w:r>
      <w:proofErr w:type="spellStart"/>
      <w:r w:rsidRPr="00590717">
        <w:rPr>
          <w:rFonts w:ascii="Arial" w:hAnsi="Arial" w:cs="Arial"/>
        </w:rPr>
        <w:t>sociodeportivas</w:t>
      </w:r>
      <w:proofErr w:type="spellEnd"/>
      <w:r w:rsidRPr="00590717">
        <w:rPr>
          <w:rFonts w:ascii="Arial" w:hAnsi="Arial" w:cs="Arial"/>
        </w:rPr>
        <w:t xml:space="preserve">, como el fútbol callejero, expresa la construcción de hábitos, comportamientos y actitudes de un ocio deportivo de base informal fundamentado en las culturas juveniles. Una experiencia que se presenta como alternativa al encanto y la adicción a los juegos y redes sociales en el contexto virtual. Juegos callejeros en el contexto real que generan experiencias significativas para adolescentes y jóvenes socialmente vulnerables, nacidos en plena sociedad digital, pero con dificultades para acceder a las herramientas digitales. Superan esa dificultad de acceso promoviendo nichos de inclusión social, participación cívica y desarrollo local en el proceso de construcción identitaria en la transición a la vida adulta, utilizando el fútbol callejero como espacio de reinvención de sí mismos, de la relación con los demás y de la propia ciudad (Ramalho, 2014; Ramalho, 2018; </w:t>
      </w:r>
      <w:proofErr w:type="spellStart"/>
      <w:r w:rsidRPr="00590717">
        <w:rPr>
          <w:rFonts w:ascii="Arial" w:hAnsi="Arial" w:cs="Arial"/>
        </w:rPr>
        <w:t>Mariovet</w:t>
      </w:r>
      <w:proofErr w:type="spellEnd"/>
      <w:r w:rsidRPr="00590717">
        <w:rPr>
          <w:rFonts w:ascii="Arial" w:hAnsi="Arial" w:cs="Arial"/>
        </w:rPr>
        <w:t xml:space="preserve"> y Ramalho, 2018). Nuevos estilos de vida explorados a través de la participación observante y colaborativa con jóvenes practicantes de fútbol callejero que se autodenominan ‘</w:t>
      </w:r>
      <w:proofErr w:type="spellStart"/>
      <w:r w:rsidRPr="00590717">
        <w:rPr>
          <w:rFonts w:ascii="Arial" w:hAnsi="Arial" w:cs="Arial"/>
        </w:rPr>
        <w:t>craques</w:t>
      </w:r>
      <w:proofErr w:type="spellEnd"/>
      <w:r w:rsidRPr="00590717">
        <w:rPr>
          <w:rFonts w:ascii="Arial" w:hAnsi="Arial" w:cs="Arial"/>
        </w:rPr>
        <w:t xml:space="preserve"> del deporte informal’ y que revelan diferentes perfiles identitarios. Jóvenes que eligen las sociabilidades colectivas en la calle y los juegos en la acera como su metáfora del ‘juego de la vida’, en contraposición a los amigos virtuales de las redes sociales y a los juegos de fútbol de ‘consola’ que no pueden comprar. El deporte como fenómeno social se realinea con los acelerados procesos de cambio social y se reinventa en la sociedad digital. Más allá del fútbol hegemónico y consumido por las masas que llega a través de las pantallas, vuelve a surgir como espacio de </w:t>
      </w:r>
      <w:r w:rsidRPr="00590717">
        <w:rPr>
          <w:rFonts w:ascii="Arial" w:hAnsi="Arial" w:cs="Arial"/>
        </w:rPr>
        <w:lastRenderedPageBreak/>
        <w:t>sociabilidad, pertenencia, comunidad y construcción identitaria en una sociedad en búsqueda de equilibrio entre el ‘mundo de la vida’ y la ‘vida digital’.</w:t>
      </w:r>
    </w:p>
    <w:p w14:paraId="281A55C7" w14:textId="77777777" w:rsidR="00B068CE" w:rsidRPr="00491A43" w:rsidRDefault="00B068CE" w:rsidP="00B068CE">
      <w:pPr>
        <w:rPr>
          <w:rFonts w:ascii="Arial" w:hAnsi="Arial" w:cs="Arial"/>
          <w:b/>
          <w:bCs/>
        </w:rPr>
      </w:pPr>
    </w:p>
    <w:p w14:paraId="15597C0D" w14:textId="77777777" w:rsidR="00B068CE" w:rsidRPr="00491A43" w:rsidRDefault="00B068CE" w:rsidP="00B068CE">
      <w:pPr>
        <w:rPr>
          <w:rFonts w:ascii="Arial" w:hAnsi="Arial" w:cs="Arial"/>
          <w:b/>
          <w:bCs/>
        </w:rPr>
      </w:pPr>
      <w:r w:rsidRPr="00491A43">
        <w:rPr>
          <w:rFonts w:ascii="Arial" w:hAnsi="Arial" w:cs="Arial"/>
          <w:b/>
          <w:bCs/>
        </w:rPr>
        <w:t>2) Planteamiento teórico-metodológico </w:t>
      </w:r>
    </w:p>
    <w:p w14:paraId="24F8C083" w14:textId="67B4A7A0" w:rsidR="00B068CE" w:rsidRDefault="00590717" w:rsidP="00590717">
      <w:pPr>
        <w:jc w:val="both"/>
        <w:rPr>
          <w:rFonts w:ascii="Arial" w:hAnsi="Arial" w:cs="Arial"/>
        </w:rPr>
      </w:pPr>
      <w:r w:rsidRPr="00590717">
        <w:rPr>
          <w:rFonts w:ascii="Arial" w:hAnsi="Arial" w:cs="Arial"/>
        </w:rPr>
        <w:t xml:space="preserve">El estudio consiste en una investigación comprensiva que recurrió a la investigación-acción colaborativa y a la observación in situ y prolongada en un barrio municipal de Lisboa, el Barrio Padre Cruz (BPC), en Carnide, mediante procesos de inmersión profunda en la realidad estudiada a través de la ‘participación observante’, facilitada por el doble papel de intervenir e investigar simultáneamente por parte de la investigadora. El estudio incluyó la realización de 55 biografías juveniles que destacan la existencia de culturas </w:t>
      </w:r>
      <w:proofErr w:type="spellStart"/>
      <w:r w:rsidRPr="00590717">
        <w:rPr>
          <w:rFonts w:ascii="Arial" w:hAnsi="Arial" w:cs="Arial"/>
        </w:rPr>
        <w:t>sociodeportivas</w:t>
      </w:r>
      <w:proofErr w:type="spellEnd"/>
      <w:r w:rsidRPr="00590717">
        <w:rPr>
          <w:rFonts w:ascii="Arial" w:hAnsi="Arial" w:cs="Arial"/>
        </w:rPr>
        <w:t xml:space="preserve"> y de sociabilidades callejeras como alternativas a los mundos virtuales de estos/as jóvenes ‘digitales’ (Ramalho, 2020).</w:t>
      </w:r>
    </w:p>
    <w:p w14:paraId="543D38F2" w14:textId="77777777" w:rsidR="00590717" w:rsidRPr="00590717" w:rsidRDefault="00590717" w:rsidP="00590717">
      <w:pPr>
        <w:jc w:val="both"/>
        <w:rPr>
          <w:rFonts w:ascii="Arial" w:hAnsi="Arial" w:cs="Arial"/>
        </w:rPr>
      </w:pPr>
    </w:p>
    <w:p w14:paraId="75FE277F" w14:textId="77777777" w:rsidR="00B068CE" w:rsidRPr="00491A43" w:rsidRDefault="00B068CE" w:rsidP="00B068CE">
      <w:pPr>
        <w:rPr>
          <w:rFonts w:ascii="Arial" w:hAnsi="Arial" w:cs="Arial"/>
          <w:b/>
          <w:bCs/>
        </w:rPr>
      </w:pPr>
      <w:r w:rsidRPr="00491A43">
        <w:rPr>
          <w:rFonts w:ascii="Arial" w:hAnsi="Arial" w:cs="Arial"/>
          <w:b/>
          <w:bCs/>
        </w:rPr>
        <w:t>3) Resultados: principales aportaciones, resultados y conclusiones</w:t>
      </w:r>
    </w:p>
    <w:p w14:paraId="29E5F0CB" w14:textId="06E2312A" w:rsidR="00590717" w:rsidRDefault="00590717" w:rsidP="00590717">
      <w:pPr>
        <w:jc w:val="both"/>
        <w:rPr>
          <w:rFonts w:ascii="Arial" w:hAnsi="Arial" w:cs="Arial"/>
        </w:rPr>
      </w:pPr>
      <w:r w:rsidRPr="00590717">
        <w:rPr>
          <w:rFonts w:ascii="Arial" w:hAnsi="Arial" w:cs="Arial"/>
        </w:rPr>
        <w:t xml:space="preserve">Como resultados del estudio, se identificaron diversos modelos de práctica comunitaria en relación con la intervención propugnada por la comunidad </w:t>
      </w:r>
      <w:proofErr w:type="spellStart"/>
      <w:r w:rsidRPr="00590717">
        <w:rPr>
          <w:rFonts w:ascii="Arial" w:hAnsi="Arial" w:cs="Arial"/>
        </w:rPr>
        <w:t>sociodeportiva</w:t>
      </w:r>
      <w:proofErr w:type="spellEnd"/>
      <w:r w:rsidRPr="00590717">
        <w:rPr>
          <w:rFonts w:ascii="Arial" w:hAnsi="Arial" w:cs="Arial"/>
        </w:rPr>
        <w:t xml:space="preserve"> local, los puntos de inflexión en la construcción identitaria juvenil de niños y jóvenes practicantes de actividades deportivas informales y los tipos ideales identitarios producidos en el ámbito de la experiencia </w:t>
      </w:r>
      <w:proofErr w:type="spellStart"/>
      <w:r w:rsidRPr="00590717">
        <w:rPr>
          <w:rFonts w:ascii="Arial" w:hAnsi="Arial" w:cs="Arial"/>
        </w:rPr>
        <w:t>sociodeportiva</w:t>
      </w:r>
      <w:proofErr w:type="spellEnd"/>
      <w:r w:rsidRPr="00590717">
        <w:rPr>
          <w:rFonts w:ascii="Arial" w:hAnsi="Arial" w:cs="Arial"/>
        </w:rPr>
        <w:t xml:space="preserve"> vivida por las juventudes heterogéneas presentes, tanto de ‘dentro’ como de ‘fuera’ del barrio, que acudían allí para ejercitar el cuerpo y la ciudadanía dentro y fuera del ‘campo’ en el contexto urbano y periférico, marcado por la vulnerabilidad social (Ramalho, 2020)</w:t>
      </w:r>
      <w:r w:rsidR="007A54B2">
        <w:rPr>
          <w:rFonts w:ascii="Arial" w:hAnsi="Arial" w:cs="Arial"/>
        </w:rPr>
        <w:t>:</w:t>
      </w:r>
    </w:p>
    <w:p w14:paraId="1CD2F8AD" w14:textId="32AE85E2" w:rsidR="00590717" w:rsidRDefault="007A54B2" w:rsidP="0059071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EF44423" wp14:editId="45CD4F17">
            <wp:extent cx="5574730" cy="3389518"/>
            <wp:effectExtent l="0" t="0" r="6985" b="1905"/>
            <wp:docPr id="195136120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002" cy="3415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9099E" w14:textId="6E6448D7" w:rsidR="007A54B2" w:rsidRPr="007A54B2" w:rsidRDefault="007A54B2" w:rsidP="007A54B2">
      <w:pPr>
        <w:jc w:val="center"/>
        <w:rPr>
          <w:rFonts w:ascii="Arial" w:hAnsi="Arial" w:cs="Arial"/>
          <w:sz w:val="18"/>
          <w:szCs w:val="18"/>
        </w:rPr>
      </w:pPr>
      <w:r w:rsidRPr="007A54B2">
        <w:rPr>
          <w:rFonts w:ascii="Arial" w:hAnsi="Arial" w:cs="Arial"/>
          <w:sz w:val="20"/>
          <w:szCs w:val="20"/>
        </w:rPr>
        <w:t xml:space="preserve">Los ideales tipo identitarios producidos en la experiencia </w:t>
      </w:r>
      <w:proofErr w:type="spellStart"/>
      <w:r w:rsidRPr="007A54B2">
        <w:rPr>
          <w:rFonts w:ascii="Arial" w:hAnsi="Arial" w:cs="Arial"/>
          <w:sz w:val="20"/>
          <w:szCs w:val="20"/>
        </w:rPr>
        <w:t>sociodeportiva</w:t>
      </w:r>
      <w:proofErr w:type="spellEnd"/>
      <w:r w:rsidRPr="007A54B2">
        <w:rPr>
          <w:rFonts w:ascii="Arial" w:hAnsi="Arial" w:cs="Arial"/>
          <w:sz w:val="20"/>
          <w:szCs w:val="20"/>
        </w:rPr>
        <w:t xml:space="preserve"> (ilustración nuestra, 2019)</w:t>
      </w:r>
    </w:p>
    <w:p w14:paraId="6AE7F3F8" w14:textId="2BE23236" w:rsidR="00590717" w:rsidRPr="00590717" w:rsidRDefault="00590717" w:rsidP="00590717">
      <w:pPr>
        <w:jc w:val="both"/>
        <w:rPr>
          <w:rFonts w:ascii="Arial" w:hAnsi="Arial" w:cs="Arial"/>
        </w:rPr>
      </w:pPr>
      <w:r w:rsidRPr="00590717">
        <w:rPr>
          <w:rFonts w:ascii="Arial" w:hAnsi="Arial" w:cs="Arial"/>
        </w:rPr>
        <w:t xml:space="preserve">El estudio contribuye a una mayor visibilidad de los procesos identitarios, de autorregulación y capacitación infantojuvenil posibilitados por la experiencia </w:t>
      </w:r>
      <w:proofErr w:type="spellStart"/>
      <w:r w:rsidRPr="00590717">
        <w:rPr>
          <w:rFonts w:ascii="Arial" w:hAnsi="Arial" w:cs="Arial"/>
        </w:rPr>
        <w:lastRenderedPageBreak/>
        <w:t>sociodeportiva</w:t>
      </w:r>
      <w:proofErr w:type="spellEnd"/>
      <w:r w:rsidRPr="00590717">
        <w:rPr>
          <w:rFonts w:ascii="Arial" w:hAnsi="Arial" w:cs="Arial"/>
        </w:rPr>
        <w:t xml:space="preserve"> en el mundo real de las ciudades en plena era digital, con implicaciones en la reflexión sobre la promoción de la inclusión social, la legitimación de las identidades juveniles y el desarrollo de herramientas teórico-prácticas en el campo del Servicio Social comunitario, </w:t>
      </w:r>
      <w:proofErr w:type="spellStart"/>
      <w:r w:rsidRPr="00590717">
        <w:rPr>
          <w:rFonts w:ascii="Arial" w:hAnsi="Arial" w:cs="Arial"/>
        </w:rPr>
        <w:t>sociodeportivo</w:t>
      </w:r>
      <w:proofErr w:type="spellEnd"/>
      <w:r w:rsidRPr="00590717">
        <w:rPr>
          <w:rFonts w:ascii="Arial" w:hAnsi="Arial" w:cs="Arial"/>
        </w:rPr>
        <w:t xml:space="preserve"> y en contexto urbano. Se concluye que el ocio deportivo socialmente mediado constituye un espacio de sociabilidad, apoyo, movilidad y emancipación a través del desarrollo de un resiliente capital sociocultural - la ‘motricidad </w:t>
      </w:r>
      <w:proofErr w:type="spellStart"/>
      <w:r w:rsidRPr="00590717">
        <w:rPr>
          <w:rFonts w:ascii="Arial" w:hAnsi="Arial" w:cs="Arial"/>
        </w:rPr>
        <w:t>social’</w:t>
      </w:r>
      <w:proofErr w:type="spellEnd"/>
      <w:r w:rsidRPr="00590717">
        <w:rPr>
          <w:rFonts w:ascii="Arial" w:hAnsi="Arial" w:cs="Arial"/>
        </w:rPr>
        <w:t xml:space="preserve"> concebida en el seno de las culturas juveniles callejeras y que no puede adquirirse en las redes sociales ni en sus incursiones, encanto y adicción a los juegos virtuales, lo que contribuye a una mayor visibilidad de los procesos identitarios y de capacitación, generando reflexiones sobre el valor añadido del desarrollo de herramientas transdisciplinarias en el campo de las ciencias sociales, así como en la reconsideración de las políticas y estrategias de desarrollo local, a partir de las renovadas estéticas juveniles en las periferias urbanas, para hacer frente a los desafíos contemporáneos de la era digital.</w:t>
      </w:r>
    </w:p>
    <w:p w14:paraId="323E1F09" w14:textId="77777777" w:rsidR="00B068CE" w:rsidRPr="00D34284" w:rsidRDefault="00B068CE" w:rsidP="00B068CE">
      <w:pPr>
        <w:rPr>
          <w:rFonts w:ascii="Arial" w:hAnsi="Arial" w:cs="Arial"/>
        </w:rPr>
      </w:pPr>
    </w:p>
    <w:p w14:paraId="411EBBC6" w14:textId="26EF4D5D" w:rsidR="00B068CE" w:rsidRPr="00D34284" w:rsidRDefault="00B068CE" w:rsidP="00B068CE">
      <w:pPr>
        <w:rPr>
          <w:rFonts w:ascii="Arial" w:hAnsi="Arial" w:cs="Arial"/>
        </w:rPr>
      </w:pPr>
      <w:r w:rsidRPr="00D34284">
        <w:rPr>
          <w:rFonts w:ascii="Arial" w:hAnsi="Arial" w:cs="Arial"/>
          <w:b/>
          <w:bCs/>
          <w:lang w:val="es-ES_tradnl"/>
        </w:rPr>
        <w:t>Referencias bibliográficas</w:t>
      </w:r>
    </w:p>
    <w:p w14:paraId="7BBA7E60" w14:textId="77777777" w:rsidR="007A54B2" w:rsidRPr="007A54B2" w:rsidRDefault="007A54B2" w:rsidP="007A54B2">
      <w:pPr>
        <w:jc w:val="both"/>
        <w:rPr>
          <w:rFonts w:ascii="Arial" w:hAnsi="Arial" w:cs="Arial"/>
          <w:lang w:val="es-ES_tradnl"/>
        </w:rPr>
      </w:pPr>
      <w:proofErr w:type="spellStart"/>
      <w:r w:rsidRPr="007A54B2">
        <w:rPr>
          <w:rFonts w:ascii="Arial" w:hAnsi="Arial" w:cs="Arial"/>
          <w:lang w:val="es-ES_tradnl"/>
        </w:rPr>
        <w:t>Marivoet</w:t>
      </w:r>
      <w:proofErr w:type="spellEnd"/>
      <w:r w:rsidRPr="007A54B2">
        <w:rPr>
          <w:rFonts w:ascii="Arial" w:hAnsi="Arial" w:cs="Arial"/>
          <w:lang w:val="es-ES_tradnl"/>
        </w:rPr>
        <w:t xml:space="preserve">, S., &amp; Ramalho, V. (2018) </w:t>
      </w:r>
      <w:proofErr w:type="spellStart"/>
      <w:r w:rsidRPr="007A54B2">
        <w:rPr>
          <w:rFonts w:ascii="Arial" w:hAnsi="Arial" w:cs="Arial"/>
          <w:lang w:val="es-ES_tradnl"/>
        </w:rPr>
        <w:t>Estudo</w:t>
      </w:r>
      <w:proofErr w:type="spellEnd"/>
      <w:r w:rsidRPr="007A54B2">
        <w:rPr>
          <w:rFonts w:ascii="Arial" w:hAnsi="Arial" w:cs="Arial"/>
          <w:lang w:val="es-ES_tradnl"/>
        </w:rPr>
        <w:t xml:space="preserve"> de </w:t>
      </w:r>
      <w:proofErr w:type="spellStart"/>
      <w:r w:rsidRPr="007A54B2">
        <w:rPr>
          <w:rFonts w:ascii="Arial" w:hAnsi="Arial" w:cs="Arial"/>
          <w:lang w:val="es-ES_tradnl"/>
        </w:rPr>
        <w:t>Avaliação</w:t>
      </w:r>
      <w:proofErr w:type="spellEnd"/>
      <w:r w:rsidRPr="007A54B2">
        <w:rPr>
          <w:rFonts w:ascii="Arial" w:hAnsi="Arial" w:cs="Arial"/>
          <w:lang w:val="es-ES_tradnl"/>
        </w:rPr>
        <w:t xml:space="preserve"> do </w:t>
      </w:r>
      <w:proofErr w:type="spellStart"/>
      <w:r w:rsidRPr="007A54B2">
        <w:rPr>
          <w:rFonts w:ascii="Arial" w:hAnsi="Arial" w:cs="Arial"/>
          <w:lang w:val="es-ES_tradnl"/>
        </w:rPr>
        <w:t>Projeto</w:t>
      </w:r>
      <w:proofErr w:type="spellEnd"/>
      <w:r w:rsidRPr="007A54B2">
        <w:rPr>
          <w:rFonts w:ascii="Arial" w:hAnsi="Arial" w:cs="Arial"/>
          <w:lang w:val="es-ES_tradnl"/>
        </w:rPr>
        <w:t xml:space="preserve"> socio </w:t>
      </w:r>
      <w:proofErr w:type="spellStart"/>
      <w:r w:rsidRPr="007A54B2">
        <w:rPr>
          <w:rFonts w:ascii="Arial" w:hAnsi="Arial" w:cs="Arial"/>
          <w:lang w:val="es-ES_tradnl"/>
        </w:rPr>
        <w:t>desportivo</w:t>
      </w:r>
      <w:proofErr w:type="spellEnd"/>
      <w:r w:rsidRPr="007A54B2">
        <w:rPr>
          <w:rFonts w:ascii="Arial" w:hAnsi="Arial" w:cs="Arial"/>
          <w:lang w:val="es-ES_tradnl"/>
        </w:rPr>
        <w:t xml:space="preserve"> ‘Bola P’ra Frente E6G’ no Bairro Padre Cruz em Lisboa. In </w:t>
      </w:r>
      <w:proofErr w:type="spellStart"/>
      <w:r w:rsidRPr="007A54B2">
        <w:rPr>
          <w:rFonts w:ascii="Arial" w:hAnsi="Arial" w:cs="Arial"/>
          <w:lang w:val="es-ES_tradnl"/>
        </w:rPr>
        <w:t>Serviço</w:t>
      </w:r>
      <w:proofErr w:type="spellEnd"/>
      <w:r w:rsidRPr="007A54B2">
        <w:rPr>
          <w:rFonts w:ascii="Arial" w:hAnsi="Arial" w:cs="Arial"/>
          <w:lang w:val="es-ES_tradnl"/>
        </w:rPr>
        <w:t xml:space="preserve"> social e desenvolvimento humano. 5º </w:t>
      </w:r>
      <w:proofErr w:type="spellStart"/>
      <w:r w:rsidRPr="007A54B2">
        <w:rPr>
          <w:rFonts w:ascii="Arial" w:hAnsi="Arial" w:cs="Arial"/>
          <w:lang w:val="es-ES_tradnl"/>
        </w:rPr>
        <w:t>Congresso</w:t>
      </w:r>
      <w:proofErr w:type="spellEnd"/>
      <w:r w:rsidRPr="007A54B2">
        <w:rPr>
          <w:rFonts w:ascii="Arial" w:hAnsi="Arial" w:cs="Arial"/>
          <w:lang w:val="es-ES_tradnl"/>
        </w:rPr>
        <w:t xml:space="preserve"> Nacional de </w:t>
      </w:r>
      <w:proofErr w:type="spellStart"/>
      <w:r w:rsidRPr="007A54B2">
        <w:rPr>
          <w:rFonts w:ascii="Arial" w:hAnsi="Arial" w:cs="Arial"/>
          <w:lang w:val="es-ES_tradnl"/>
        </w:rPr>
        <w:t>Serviço</w:t>
      </w:r>
      <w:proofErr w:type="spellEnd"/>
      <w:r w:rsidRPr="007A54B2">
        <w:rPr>
          <w:rFonts w:ascii="Arial" w:hAnsi="Arial" w:cs="Arial"/>
          <w:lang w:val="es-ES_tradnl"/>
        </w:rPr>
        <w:t xml:space="preserve"> Social. </w:t>
      </w:r>
      <w:proofErr w:type="spellStart"/>
      <w:r w:rsidRPr="007A54B2">
        <w:rPr>
          <w:rFonts w:ascii="Arial" w:hAnsi="Arial" w:cs="Arial"/>
          <w:lang w:val="es-ES_tradnl"/>
        </w:rPr>
        <w:t>Ebook</w:t>
      </w:r>
      <w:proofErr w:type="spellEnd"/>
      <w:r w:rsidRPr="007A54B2">
        <w:rPr>
          <w:rFonts w:ascii="Arial" w:hAnsi="Arial" w:cs="Arial"/>
          <w:lang w:val="es-ES_tradnl"/>
        </w:rPr>
        <w:t xml:space="preserve"> </w:t>
      </w:r>
      <w:proofErr w:type="spellStart"/>
      <w:r w:rsidRPr="007A54B2">
        <w:rPr>
          <w:rFonts w:ascii="Arial" w:hAnsi="Arial" w:cs="Arial"/>
          <w:lang w:val="es-ES_tradnl"/>
        </w:rPr>
        <w:t>comunicações</w:t>
      </w:r>
      <w:proofErr w:type="spellEnd"/>
      <w:r w:rsidRPr="007A54B2">
        <w:rPr>
          <w:rFonts w:ascii="Arial" w:hAnsi="Arial" w:cs="Arial"/>
          <w:lang w:val="es-ES_tradnl"/>
        </w:rPr>
        <w:t xml:space="preserve"> </w:t>
      </w:r>
      <w:proofErr w:type="spellStart"/>
      <w:r w:rsidRPr="007A54B2">
        <w:rPr>
          <w:rFonts w:ascii="Arial" w:hAnsi="Arial" w:cs="Arial"/>
          <w:lang w:val="es-ES_tradnl"/>
        </w:rPr>
        <w:t>aos</w:t>
      </w:r>
      <w:proofErr w:type="spellEnd"/>
      <w:r w:rsidRPr="007A54B2">
        <w:rPr>
          <w:rFonts w:ascii="Arial" w:hAnsi="Arial" w:cs="Arial"/>
          <w:lang w:val="es-ES_tradnl"/>
        </w:rPr>
        <w:t xml:space="preserve"> </w:t>
      </w:r>
      <w:proofErr w:type="spellStart"/>
      <w:r w:rsidRPr="007A54B2">
        <w:rPr>
          <w:rFonts w:ascii="Arial" w:hAnsi="Arial" w:cs="Arial"/>
          <w:lang w:val="es-ES_tradnl"/>
        </w:rPr>
        <w:t>painéis</w:t>
      </w:r>
      <w:proofErr w:type="spellEnd"/>
      <w:r w:rsidRPr="007A54B2">
        <w:rPr>
          <w:rFonts w:ascii="Arial" w:hAnsi="Arial" w:cs="Arial"/>
          <w:lang w:val="es-ES_tradnl"/>
        </w:rPr>
        <w:t xml:space="preserve"> temáticos (pp. 97-102). APSS.</w:t>
      </w:r>
    </w:p>
    <w:p w14:paraId="3C8F10CD" w14:textId="77777777" w:rsidR="007A54B2" w:rsidRPr="007A54B2" w:rsidRDefault="007A54B2" w:rsidP="007A54B2">
      <w:pPr>
        <w:jc w:val="both"/>
        <w:rPr>
          <w:rFonts w:ascii="Arial" w:hAnsi="Arial" w:cs="Arial"/>
          <w:lang w:val="es-ES_tradnl"/>
        </w:rPr>
      </w:pPr>
      <w:r w:rsidRPr="007A54B2">
        <w:rPr>
          <w:rFonts w:ascii="Arial" w:hAnsi="Arial" w:cs="Arial"/>
          <w:lang w:val="es-ES_tradnl"/>
        </w:rPr>
        <w:t xml:space="preserve">Ramalho, V. (2014). Futebol de </w:t>
      </w:r>
      <w:proofErr w:type="spellStart"/>
      <w:r w:rsidRPr="007A54B2">
        <w:rPr>
          <w:rFonts w:ascii="Arial" w:hAnsi="Arial" w:cs="Arial"/>
          <w:lang w:val="es-ES_tradnl"/>
        </w:rPr>
        <w:t>Rua</w:t>
      </w:r>
      <w:proofErr w:type="spellEnd"/>
      <w:r w:rsidRPr="007A54B2">
        <w:rPr>
          <w:rFonts w:ascii="Arial" w:hAnsi="Arial" w:cs="Arial"/>
          <w:lang w:val="es-ES_tradnl"/>
        </w:rPr>
        <w:t xml:space="preserve"> e desenvolvimento de </w:t>
      </w:r>
      <w:proofErr w:type="spellStart"/>
      <w:r w:rsidRPr="007A54B2">
        <w:rPr>
          <w:rFonts w:ascii="Arial" w:hAnsi="Arial" w:cs="Arial"/>
          <w:lang w:val="es-ES_tradnl"/>
        </w:rPr>
        <w:t>competências</w:t>
      </w:r>
      <w:proofErr w:type="spellEnd"/>
      <w:r w:rsidRPr="007A54B2">
        <w:rPr>
          <w:rFonts w:ascii="Arial" w:hAnsi="Arial" w:cs="Arial"/>
          <w:lang w:val="es-ES_tradnl"/>
        </w:rPr>
        <w:t xml:space="preserve"> </w:t>
      </w:r>
      <w:proofErr w:type="spellStart"/>
      <w:r w:rsidRPr="007A54B2">
        <w:rPr>
          <w:rFonts w:ascii="Arial" w:hAnsi="Arial" w:cs="Arial"/>
          <w:lang w:val="es-ES_tradnl"/>
        </w:rPr>
        <w:t>sociais</w:t>
      </w:r>
      <w:proofErr w:type="spellEnd"/>
      <w:r w:rsidRPr="007A54B2">
        <w:rPr>
          <w:rFonts w:ascii="Arial" w:hAnsi="Arial" w:cs="Arial"/>
          <w:lang w:val="es-ES_tradnl"/>
        </w:rPr>
        <w:t xml:space="preserve"> em públicos </w:t>
      </w:r>
      <w:proofErr w:type="spellStart"/>
      <w:r w:rsidRPr="007A54B2">
        <w:rPr>
          <w:rFonts w:ascii="Arial" w:hAnsi="Arial" w:cs="Arial"/>
          <w:lang w:val="es-ES_tradnl"/>
        </w:rPr>
        <w:t>juvenis</w:t>
      </w:r>
      <w:proofErr w:type="spellEnd"/>
      <w:r w:rsidRPr="007A54B2">
        <w:rPr>
          <w:rFonts w:ascii="Arial" w:hAnsi="Arial" w:cs="Arial"/>
          <w:lang w:val="es-ES_tradnl"/>
        </w:rPr>
        <w:t xml:space="preserve">. In M. I. Carvalho, M. I. &amp; C. Pinto (Coord.), </w:t>
      </w:r>
      <w:proofErr w:type="spellStart"/>
      <w:r w:rsidRPr="007A54B2">
        <w:rPr>
          <w:rFonts w:ascii="Arial" w:hAnsi="Arial" w:cs="Arial"/>
          <w:lang w:val="es-ES_tradnl"/>
        </w:rPr>
        <w:t>Serviço</w:t>
      </w:r>
      <w:proofErr w:type="spellEnd"/>
      <w:r w:rsidRPr="007A54B2">
        <w:rPr>
          <w:rFonts w:ascii="Arial" w:hAnsi="Arial" w:cs="Arial"/>
          <w:lang w:val="es-ES_tradnl"/>
        </w:rPr>
        <w:t xml:space="preserve"> social. </w:t>
      </w:r>
      <w:proofErr w:type="spellStart"/>
      <w:r w:rsidRPr="007A54B2">
        <w:rPr>
          <w:rFonts w:ascii="Arial" w:hAnsi="Arial" w:cs="Arial"/>
          <w:lang w:val="es-ES_tradnl"/>
        </w:rPr>
        <w:t>Teorias</w:t>
      </w:r>
      <w:proofErr w:type="spellEnd"/>
      <w:r w:rsidRPr="007A54B2">
        <w:rPr>
          <w:rFonts w:ascii="Arial" w:hAnsi="Arial" w:cs="Arial"/>
          <w:lang w:val="es-ES_tradnl"/>
        </w:rPr>
        <w:t xml:space="preserve"> e </w:t>
      </w:r>
      <w:proofErr w:type="spellStart"/>
      <w:r w:rsidRPr="007A54B2">
        <w:rPr>
          <w:rFonts w:ascii="Arial" w:hAnsi="Arial" w:cs="Arial"/>
          <w:lang w:val="es-ES_tradnl"/>
        </w:rPr>
        <w:t>práticas</w:t>
      </w:r>
      <w:proofErr w:type="spellEnd"/>
      <w:r w:rsidRPr="007A54B2">
        <w:rPr>
          <w:rFonts w:ascii="Arial" w:hAnsi="Arial" w:cs="Arial"/>
          <w:lang w:val="es-ES_tradnl"/>
        </w:rPr>
        <w:t xml:space="preserve">, (pp. 387-410). </w:t>
      </w:r>
      <w:proofErr w:type="spellStart"/>
      <w:r w:rsidRPr="007A54B2">
        <w:rPr>
          <w:rFonts w:ascii="Arial" w:hAnsi="Arial" w:cs="Arial"/>
          <w:lang w:val="es-ES_tradnl"/>
        </w:rPr>
        <w:t>Pactor</w:t>
      </w:r>
      <w:proofErr w:type="spellEnd"/>
      <w:r w:rsidRPr="007A54B2">
        <w:rPr>
          <w:rFonts w:ascii="Arial" w:hAnsi="Arial" w:cs="Arial"/>
          <w:lang w:val="es-ES_tradnl"/>
        </w:rPr>
        <w:t>.</w:t>
      </w:r>
    </w:p>
    <w:p w14:paraId="57845FEA" w14:textId="77777777" w:rsidR="007A54B2" w:rsidRPr="007A54B2" w:rsidRDefault="007A54B2" w:rsidP="007A54B2">
      <w:pPr>
        <w:jc w:val="both"/>
        <w:rPr>
          <w:rFonts w:ascii="Arial" w:hAnsi="Arial" w:cs="Arial"/>
          <w:lang w:val="es-ES_tradnl"/>
        </w:rPr>
      </w:pPr>
      <w:r w:rsidRPr="007A54B2">
        <w:rPr>
          <w:rFonts w:ascii="Arial" w:hAnsi="Arial" w:cs="Arial"/>
          <w:lang w:val="es-ES_tradnl"/>
        </w:rPr>
        <w:t xml:space="preserve">Ramalho, V. (2018). </w:t>
      </w:r>
      <w:proofErr w:type="spellStart"/>
      <w:r w:rsidRPr="007A54B2">
        <w:rPr>
          <w:rFonts w:ascii="Arial" w:hAnsi="Arial" w:cs="Arial"/>
          <w:lang w:val="es-ES_tradnl"/>
        </w:rPr>
        <w:t>Experiência</w:t>
      </w:r>
      <w:proofErr w:type="spellEnd"/>
      <w:r w:rsidRPr="007A54B2">
        <w:rPr>
          <w:rFonts w:ascii="Arial" w:hAnsi="Arial" w:cs="Arial"/>
          <w:lang w:val="es-ES_tradnl"/>
        </w:rPr>
        <w:t xml:space="preserve"> sociodesportiva e a </w:t>
      </w:r>
      <w:proofErr w:type="spellStart"/>
      <w:r w:rsidRPr="007A54B2">
        <w:rPr>
          <w:rFonts w:ascii="Arial" w:hAnsi="Arial" w:cs="Arial"/>
          <w:lang w:val="es-ES_tradnl"/>
        </w:rPr>
        <w:t>criação</w:t>
      </w:r>
      <w:proofErr w:type="spellEnd"/>
      <w:r w:rsidRPr="007A54B2">
        <w:rPr>
          <w:rFonts w:ascii="Arial" w:hAnsi="Arial" w:cs="Arial"/>
          <w:lang w:val="es-ES_tradnl"/>
        </w:rPr>
        <w:t xml:space="preserve"> colaborativa de </w:t>
      </w:r>
      <w:proofErr w:type="spellStart"/>
      <w:r w:rsidRPr="007A54B2">
        <w:rPr>
          <w:rFonts w:ascii="Arial" w:hAnsi="Arial" w:cs="Arial"/>
          <w:lang w:val="es-ES_tradnl"/>
        </w:rPr>
        <w:t>uma</w:t>
      </w:r>
      <w:proofErr w:type="spellEnd"/>
      <w:r w:rsidRPr="007A54B2">
        <w:rPr>
          <w:rFonts w:ascii="Arial" w:hAnsi="Arial" w:cs="Arial"/>
          <w:lang w:val="es-ES_tradnl"/>
        </w:rPr>
        <w:t xml:space="preserve"> </w:t>
      </w:r>
      <w:proofErr w:type="spellStart"/>
      <w:r w:rsidRPr="007A54B2">
        <w:rPr>
          <w:rFonts w:ascii="Arial" w:hAnsi="Arial" w:cs="Arial"/>
          <w:lang w:val="es-ES_tradnl"/>
        </w:rPr>
        <w:t>praça</w:t>
      </w:r>
      <w:proofErr w:type="spellEnd"/>
      <w:r w:rsidRPr="007A54B2">
        <w:rPr>
          <w:rFonts w:ascii="Arial" w:hAnsi="Arial" w:cs="Arial"/>
          <w:lang w:val="es-ES_tradnl"/>
        </w:rPr>
        <w:t xml:space="preserve"> </w:t>
      </w:r>
      <w:proofErr w:type="spellStart"/>
      <w:r w:rsidRPr="007A54B2">
        <w:rPr>
          <w:rFonts w:ascii="Arial" w:hAnsi="Arial" w:cs="Arial"/>
          <w:lang w:val="es-ES_tradnl"/>
        </w:rPr>
        <w:t>comunitária</w:t>
      </w:r>
      <w:proofErr w:type="spellEnd"/>
      <w:r w:rsidRPr="007A54B2">
        <w:rPr>
          <w:rFonts w:ascii="Arial" w:hAnsi="Arial" w:cs="Arial"/>
          <w:lang w:val="es-ES_tradnl"/>
        </w:rPr>
        <w:t xml:space="preserve"> </w:t>
      </w:r>
      <w:proofErr w:type="spellStart"/>
      <w:r w:rsidRPr="007A54B2">
        <w:rPr>
          <w:rFonts w:ascii="Arial" w:hAnsi="Arial" w:cs="Arial"/>
          <w:lang w:val="es-ES_tradnl"/>
        </w:rPr>
        <w:t>num</w:t>
      </w:r>
      <w:proofErr w:type="spellEnd"/>
      <w:r w:rsidRPr="007A54B2">
        <w:rPr>
          <w:rFonts w:ascii="Arial" w:hAnsi="Arial" w:cs="Arial"/>
          <w:lang w:val="es-ES_tradnl"/>
        </w:rPr>
        <w:t xml:space="preserve"> bairro de Carnide. Intervenção Social, (47/48), 215–233. http://revistas.lis.ulusiada.pt/index.php/is/article/view/2542</w:t>
      </w:r>
    </w:p>
    <w:p w14:paraId="0C606CE0" w14:textId="77777777" w:rsidR="007A54B2" w:rsidRPr="007A54B2" w:rsidRDefault="007A54B2" w:rsidP="007A54B2">
      <w:pPr>
        <w:jc w:val="both"/>
        <w:rPr>
          <w:rFonts w:ascii="Arial" w:hAnsi="Arial" w:cs="Arial"/>
          <w:lang w:val="es-ES_tradnl"/>
        </w:rPr>
      </w:pPr>
      <w:r w:rsidRPr="007A54B2">
        <w:rPr>
          <w:rFonts w:ascii="Arial" w:hAnsi="Arial" w:cs="Arial"/>
          <w:lang w:val="es-ES_tradnl"/>
        </w:rPr>
        <w:t xml:space="preserve">Ramalho, V. (2020). </w:t>
      </w:r>
      <w:proofErr w:type="spellStart"/>
      <w:r w:rsidRPr="007A54B2">
        <w:rPr>
          <w:rFonts w:ascii="Arial" w:hAnsi="Arial" w:cs="Arial"/>
          <w:lang w:val="es-ES_tradnl"/>
        </w:rPr>
        <w:t>Craques</w:t>
      </w:r>
      <w:proofErr w:type="spellEnd"/>
      <w:r w:rsidRPr="007A54B2">
        <w:rPr>
          <w:rFonts w:ascii="Arial" w:hAnsi="Arial" w:cs="Arial"/>
          <w:lang w:val="es-ES_tradnl"/>
        </w:rPr>
        <w:t xml:space="preserve"> de bola, mandinga </w:t>
      </w:r>
      <w:proofErr w:type="gramStart"/>
      <w:r w:rsidRPr="007A54B2">
        <w:rPr>
          <w:rFonts w:ascii="Arial" w:hAnsi="Arial" w:cs="Arial"/>
          <w:lang w:val="es-ES_tradnl"/>
        </w:rPr>
        <w:t>e</w:t>
      </w:r>
      <w:proofErr w:type="gramEnd"/>
      <w:r w:rsidRPr="007A54B2">
        <w:rPr>
          <w:rFonts w:ascii="Arial" w:hAnsi="Arial" w:cs="Arial"/>
          <w:lang w:val="es-ES_tradnl"/>
        </w:rPr>
        <w:t xml:space="preserve"> piruetas: </w:t>
      </w:r>
      <w:proofErr w:type="spellStart"/>
      <w:r w:rsidRPr="007A54B2">
        <w:rPr>
          <w:rFonts w:ascii="Arial" w:hAnsi="Arial" w:cs="Arial"/>
          <w:lang w:val="es-ES_tradnl"/>
        </w:rPr>
        <w:t>Experiência</w:t>
      </w:r>
      <w:proofErr w:type="spellEnd"/>
      <w:r w:rsidRPr="007A54B2">
        <w:rPr>
          <w:rFonts w:ascii="Arial" w:hAnsi="Arial" w:cs="Arial"/>
          <w:lang w:val="es-ES_tradnl"/>
        </w:rPr>
        <w:t xml:space="preserve"> sociodesportiva e identidades </w:t>
      </w:r>
      <w:proofErr w:type="spellStart"/>
      <w:r w:rsidRPr="007A54B2">
        <w:rPr>
          <w:rFonts w:ascii="Arial" w:hAnsi="Arial" w:cs="Arial"/>
          <w:lang w:val="es-ES_tradnl"/>
        </w:rPr>
        <w:t>juvenis</w:t>
      </w:r>
      <w:proofErr w:type="spellEnd"/>
      <w:r w:rsidRPr="007A54B2">
        <w:rPr>
          <w:rFonts w:ascii="Arial" w:hAnsi="Arial" w:cs="Arial"/>
          <w:lang w:val="es-ES_tradnl"/>
        </w:rPr>
        <w:t xml:space="preserve"> no bairro Padre Cruz (Tese de </w:t>
      </w:r>
      <w:proofErr w:type="spellStart"/>
      <w:r w:rsidRPr="007A54B2">
        <w:rPr>
          <w:rFonts w:ascii="Arial" w:hAnsi="Arial" w:cs="Arial"/>
          <w:lang w:val="es-ES_tradnl"/>
        </w:rPr>
        <w:t>doutoramento</w:t>
      </w:r>
      <w:proofErr w:type="spellEnd"/>
      <w:r w:rsidRPr="007A54B2">
        <w:rPr>
          <w:rFonts w:ascii="Arial" w:hAnsi="Arial" w:cs="Arial"/>
          <w:lang w:val="es-ES_tradnl"/>
        </w:rPr>
        <w:t xml:space="preserve"> </w:t>
      </w:r>
      <w:proofErr w:type="spellStart"/>
      <w:r w:rsidRPr="007A54B2">
        <w:rPr>
          <w:rFonts w:ascii="Arial" w:hAnsi="Arial" w:cs="Arial"/>
          <w:lang w:val="es-ES_tradnl"/>
        </w:rPr>
        <w:t>não</w:t>
      </w:r>
      <w:proofErr w:type="spellEnd"/>
      <w:r w:rsidRPr="007A54B2">
        <w:rPr>
          <w:rFonts w:ascii="Arial" w:hAnsi="Arial" w:cs="Arial"/>
          <w:lang w:val="es-ES_tradnl"/>
        </w:rPr>
        <w:t xml:space="preserve"> publicada). </w:t>
      </w:r>
      <w:proofErr w:type="spellStart"/>
      <w:r w:rsidRPr="007A54B2">
        <w:rPr>
          <w:rFonts w:ascii="Arial" w:hAnsi="Arial" w:cs="Arial"/>
          <w:lang w:val="es-ES_tradnl"/>
        </w:rPr>
        <w:t>Universidade</w:t>
      </w:r>
      <w:proofErr w:type="spellEnd"/>
      <w:r w:rsidRPr="007A54B2">
        <w:rPr>
          <w:rFonts w:ascii="Arial" w:hAnsi="Arial" w:cs="Arial"/>
          <w:lang w:val="es-ES_tradnl"/>
        </w:rPr>
        <w:t xml:space="preserve"> </w:t>
      </w:r>
      <w:proofErr w:type="spellStart"/>
      <w:r w:rsidRPr="007A54B2">
        <w:rPr>
          <w:rFonts w:ascii="Arial" w:hAnsi="Arial" w:cs="Arial"/>
          <w:lang w:val="es-ES_tradnl"/>
        </w:rPr>
        <w:t>Lusíada</w:t>
      </w:r>
      <w:proofErr w:type="spellEnd"/>
      <w:r w:rsidRPr="007A54B2">
        <w:rPr>
          <w:rFonts w:ascii="Arial" w:hAnsi="Arial" w:cs="Arial"/>
          <w:lang w:val="es-ES_tradnl"/>
        </w:rPr>
        <w:t xml:space="preserve"> de Lisboa.</w:t>
      </w:r>
    </w:p>
    <w:p w14:paraId="21030A4C" w14:textId="732794FC" w:rsidR="00B068CE" w:rsidRPr="00D34284" w:rsidRDefault="007A54B2" w:rsidP="007A54B2">
      <w:pPr>
        <w:jc w:val="both"/>
        <w:rPr>
          <w:rFonts w:ascii="Arial" w:hAnsi="Arial" w:cs="Arial"/>
          <w:lang w:val="es-ES_tradnl"/>
        </w:rPr>
      </w:pPr>
      <w:r w:rsidRPr="007A54B2">
        <w:rPr>
          <w:rFonts w:ascii="Arial" w:hAnsi="Arial" w:cs="Arial"/>
          <w:lang w:val="es-ES_tradnl"/>
        </w:rPr>
        <w:t xml:space="preserve">Ramalho, V. (2023). </w:t>
      </w:r>
      <w:proofErr w:type="spellStart"/>
      <w:r w:rsidRPr="007A54B2">
        <w:rPr>
          <w:rFonts w:ascii="Arial" w:hAnsi="Arial" w:cs="Arial"/>
          <w:lang w:val="es-ES_tradnl"/>
        </w:rPr>
        <w:t>Planeamento</w:t>
      </w:r>
      <w:proofErr w:type="spellEnd"/>
      <w:r w:rsidRPr="007A54B2">
        <w:rPr>
          <w:rFonts w:ascii="Arial" w:hAnsi="Arial" w:cs="Arial"/>
          <w:lang w:val="es-ES_tradnl"/>
        </w:rPr>
        <w:t xml:space="preserve"> da </w:t>
      </w:r>
      <w:proofErr w:type="spellStart"/>
      <w:r w:rsidRPr="007A54B2">
        <w:rPr>
          <w:rFonts w:ascii="Arial" w:hAnsi="Arial" w:cs="Arial"/>
          <w:lang w:val="es-ES_tradnl"/>
        </w:rPr>
        <w:t>intervenção</w:t>
      </w:r>
      <w:proofErr w:type="spellEnd"/>
      <w:r w:rsidRPr="007A54B2">
        <w:rPr>
          <w:rFonts w:ascii="Arial" w:hAnsi="Arial" w:cs="Arial"/>
          <w:lang w:val="es-ES_tradnl"/>
        </w:rPr>
        <w:t xml:space="preserve"> </w:t>
      </w:r>
      <w:proofErr w:type="spellStart"/>
      <w:r w:rsidRPr="007A54B2">
        <w:rPr>
          <w:rFonts w:ascii="Arial" w:hAnsi="Arial" w:cs="Arial"/>
          <w:lang w:val="es-ES_tradnl"/>
        </w:rPr>
        <w:t>com</w:t>
      </w:r>
      <w:proofErr w:type="spellEnd"/>
      <w:r w:rsidRPr="007A54B2">
        <w:rPr>
          <w:rFonts w:ascii="Arial" w:hAnsi="Arial" w:cs="Arial"/>
          <w:lang w:val="es-ES_tradnl"/>
        </w:rPr>
        <w:t xml:space="preserve"> grupos </w:t>
      </w:r>
      <w:proofErr w:type="spellStart"/>
      <w:r w:rsidRPr="007A54B2">
        <w:rPr>
          <w:rFonts w:ascii="Arial" w:hAnsi="Arial" w:cs="Arial"/>
          <w:lang w:val="es-ES_tradnl"/>
        </w:rPr>
        <w:t>juvenis</w:t>
      </w:r>
      <w:proofErr w:type="spellEnd"/>
      <w:r w:rsidRPr="007A54B2">
        <w:rPr>
          <w:rFonts w:ascii="Arial" w:hAnsi="Arial" w:cs="Arial"/>
          <w:lang w:val="es-ES_tradnl"/>
        </w:rPr>
        <w:t xml:space="preserve">: </w:t>
      </w:r>
      <w:proofErr w:type="spellStart"/>
      <w:r w:rsidRPr="007A54B2">
        <w:rPr>
          <w:rFonts w:ascii="Arial" w:hAnsi="Arial" w:cs="Arial"/>
          <w:lang w:val="es-ES_tradnl"/>
        </w:rPr>
        <w:t>estratégias</w:t>
      </w:r>
      <w:proofErr w:type="spellEnd"/>
      <w:r w:rsidRPr="007A54B2">
        <w:rPr>
          <w:rFonts w:ascii="Arial" w:hAnsi="Arial" w:cs="Arial"/>
          <w:lang w:val="es-ES_tradnl"/>
        </w:rPr>
        <w:t xml:space="preserve"> colaborativas em contexto sociodesportivo. Em </w:t>
      </w:r>
      <w:proofErr w:type="spellStart"/>
      <w:r w:rsidRPr="007A54B2">
        <w:rPr>
          <w:rFonts w:ascii="Arial" w:hAnsi="Arial" w:cs="Arial"/>
          <w:lang w:val="es-ES_tradnl"/>
        </w:rPr>
        <w:t>Fialho</w:t>
      </w:r>
      <w:proofErr w:type="spellEnd"/>
      <w:r w:rsidRPr="007A54B2">
        <w:rPr>
          <w:rFonts w:ascii="Arial" w:hAnsi="Arial" w:cs="Arial"/>
          <w:lang w:val="es-ES_tradnl"/>
        </w:rPr>
        <w:t xml:space="preserve">, J. </w:t>
      </w:r>
      <w:proofErr w:type="spellStart"/>
      <w:r w:rsidRPr="007A54B2">
        <w:rPr>
          <w:rFonts w:ascii="Arial" w:hAnsi="Arial" w:cs="Arial"/>
          <w:lang w:val="es-ES_tradnl"/>
        </w:rPr>
        <w:t>Casquilho</w:t>
      </w:r>
      <w:proofErr w:type="spellEnd"/>
      <w:r w:rsidRPr="007A54B2">
        <w:rPr>
          <w:rFonts w:ascii="Arial" w:hAnsi="Arial" w:cs="Arial"/>
          <w:lang w:val="es-ES_tradnl"/>
        </w:rPr>
        <w:t xml:space="preserve">-Martins. </w:t>
      </w:r>
      <w:proofErr w:type="spellStart"/>
      <w:r w:rsidRPr="007A54B2">
        <w:rPr>
          <w:rFonts w:ascii="Arial" w:hAnsi="Arial" w:cs="Arial"/>
          <w:lang w:val="es-ES_tradnl"/>
        </w:rPr>
        <w:t>Planeamento</w:t>
      </w:r>
      <w:proofErr w:type="spellEnd"/>
      <w:r w:rsidRPr="007A54B2">
        <w:rPr>
          <w:rFonts w:ascii="Arial" w:hAnsi="Arial" w:cs="Arial"/>
          <w:lang w:val="es-ES_tradnl"/>
        </w:rPr>
        <w:t xml:space="preserve"> da </w:t>
      </w:r>
      <w:proofErr w:type="spellStart"/>
      <w:r w:rsidRPr="007A54B2">
        <w:rPr>
          <w:rFonts w:ascii="Arial" w:hAnsi="Arial" w:cs="Arial"/>
          <w:lang w:val="es-ES_tradnl"/>
        </w:rPr>
        <w:t>intervenção</w:t>
      </w:r>
      <w:proofErr w:type="spellEnd"/>
      <w:r w:rsidRPr="007A54B2">
        <w:rPr>
          <w:rFonts w:ascii="Arial" w:hAnsi="Arial" w:cs="Arial"/>
          <w:lang w:val="es-ES_tradnl"/>
        </w:rPr>
        <w:t xml:space="preserve"> social: </w:t>
      </w:r>
      <w:proofErr w:type="spellStart"/>
      <w:r w:rsidRPr="007A54B2">
        <w:rPr>
          <w:rFonts w:ascii="Arial" w:hAnsi="Arial" w:cs="Arial"/>
          <w:lang w:val="es-ES_tradnl"/>
        </w:rPr>
        <w:t>conceção</w:t>
      </w:r>
      <w:proofErr w:type="spellEnd"/>
      <w:r w:rsidRPr="007A54B2">
        <w:rPr>
          <w:rFonts w:ascii="Arial" w:hAnsi="Arial" w:cs="Arial"/>
          <w:lang w:val="es-ES_tradnl"/>
        </w:rPr>
        <w:t xml:space="preserve">, </w:t>
      </w:r>
      <w:proofErr w:type="spellStart"/>
      <w:r w:rsidRPr="007A54B2">
        <w:rPr>
          <w:rFonts w:ascii="Arial" w:hAnsi="Arial" w:cs="Arial"/>
          <w:lang w:val="es-ES_tradnl"/>
        </w:rPr>
        <w:t>ação</w:t>
      </w:r>
      <w:proofErr w:type="spellEnd"/>
      <w:r w:rsidRPr="007A54B2">
        <w:rPr>
          <w:rFonts w:ascii="Arial" w:hAnsi="Arial" w:cs="Arial"/>
          <w:lang w:val="es-ES_tradnl"/>
        </w:rPr>
        <w:t xml:space="preserve"> e </w:t>
      </w:r>
      <w:proofErr w:type="spellStart"/>
      <w:r w:rsidRPr="007A54B2">
        <w:rPr>
          <w:rFonts w:ascii="Arial" w:hAnsi="Arial" w:cs="Arial"/>
          <w:lang w:val="es-ES_tradnl"/>
        </w:rPr>
        <w:t>avaliação</w:t>
      </w:r>
      <w:proofErr w:type="spellEnd"/>
      <w:r>
        <w:rPr>
          <w:rFonts w:ascii="Arial" w:hAnsi="Arial" w:cs="Arial"/>
          <w:lang w:val="es-ES_tradnl"/>
        </w:rPr>
        <w:t xml:space="preserve"> (257-276</w:t>
      </w:r>
      <w:proofErr w:type="gramStart"/>
      <w:r>
        <w:rPr>
          <w:rFonts w:ascii="Arial" w:hAnsi="Arial" w:cs="Arial"/>
          <w:lang w:val="es-ES_tradnl"/>
        </w:rPr>
        <w:t>).</w:t>
      </w:r>
      <w:r w:rsidRPr="007A54B2">
        <w:rPr>
          <w:rFonts w:ascii="Arial" w:hAnsi="Arial" w:cs="Arial"/>
          <w:lang w:val="es-ES_tradnl"/>
        </w:rPr>
        <w:t>.</w:t>
      </w:r>
      <w:proofErr w:type="gramEnd"/>
      <w:r>
        <w:rPr>
          <w:rFonts w:ascii="Arial" w:hAnsi="Arial" w:cs="Arial"/>
          <w:lang w:val="es-ES_tradnl"/>
        </w:rPr>
        <w:t xml:space="preserve"> Lisboa,</w:t>
      </w:r>
      <w:r w:rsidRPr="007A54B2">
        <w:rPr>
          <w:rFonts w:ascii="Arial" w:hAnsi="Arial" w:cs="Arial"/>
          <w:lang w:val="es-ES_tradnl"/>
        </w:rPr>
        <w:t xml:space="preserve"> Sílabo. </w:t>
      </w:r>
      <w:r w:rsidRPr="007A54B2">
        <w:rPr>
          <w:rFonts w:ascii="Arial" w:hAnsi="Arial" w:cs="Arial"/>
          <w:lang w:val="es-ES_tradnl"/>
        </w:rPr>
        <w:tab/>
      </w:r>
    </w:p>
    <w:p w14:paraId="38999D44" w14:textId="77777777" w:rsidR="007A54B2" w:rsidRDefault="007A54B2" w:rsidP="00B068CE">
      <w:pPr>
        <w:rPr>
          <w:rFonts w:ascii="Arial" w:hAnsi="Arial" w:cs="Arial"/>
          <w:lang w:val="es-ES_tradnl"/>
        </w:rPr>
      </w:pPr>
    </w:p>
    <w:p w14:paraId="05629DF1" w14:textId="77777777" w:rsidR="00B068CE" w:rsidRPr="00D34284" w:rsidRDefault="00B068CE" w:rsidP="00B068CE">
      <w:pPr>
        <w:rPr>
          <w:rFonts w:ascii="Arial" w:hAnsi="Arial" w:cs="Arial"/>
        </w:rPr>
      </w:pPr>
    </w:p>
    <w:p w14:paraId="184F5B4E" w14:textId="77777777" w:rsidR="00C86D46" w:rsidRPr="00C86D46" w:rsidRDefault="00C86D46" w:rsidP="00C86D46"/>
    <w:p w14:paraId="24FAB2EF" w14:textId="77777777" w:rsidR="00C86D46" w:rsidRPr="00C86D46" w:rsidRDefault="00C86D46" w:rsidP="00C86D46"/>
    <w:p w14:paraId="34D6A856" w14:textId="5D1615C2" w:rsidR="00C86D46" w:rsidRPr="00C86D46" w:rsidRDefault="00C86D46" w:rsidP="00C86D46">
      <w:pPr>
        <w:tabs>
          <w:tab w:val="left" w:pos="195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BA6F34" wp14:editId="000D6C17">
            <wp:simplePos x="0" y="0"/>
            <wp:positionH relativeFrom="page">
              <wp:posOffset>-15240</wp:posOffset>
            </wp:positionH>
            <wp:positionV relativeFrom="margin">
              <wp:posOffset>8180705</wp:posOffset>
            </wp:positionV>
            <wp:extent cx="7578090" cy="1600200"/>
            <wp:effectExtent l="0" t="0" r="3810" b="0"/>
            <wp:wrapSquare wrapText="bothSides"/>
            <wp:docPr id="2026080186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080186" name="Imagen 2" descr="Texto&#10;&#10;Descripción generada automáticamente con confianza m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09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6D46" w:rsidRPr="00C86D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roman"/>
    <w:pitch w:val="default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10EE"/>
    <w:multiLevelType w:val="hybridMultilevel"/>
    <w:tmpl w:val="7C5C4B5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B2885"/>
    <w:multiLevelType w:val="hybridMultilevel"/>
    <w:tmpl w:val="8AC88CF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9599B"/>
    <w:multiLevelType w:val="hybridMultilevel"/>
    <w:tmpl w:val="87E49B62"/>
    <w:lvl w:ilvl="0" w:tplc="B09833AC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2AB09C">
      <w:start w:val="1"/>
      <w:numFmt w:val="bullet"/>
      <w:lvlText w:val="•"/>
      <w:lvlJc w:val="left"/>
      <w:pPr>
        <w:ind w:left="2505" w:hanging="705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702D5"/>
    <w:multiLevelType w:val="multilevel"/>
    <w:tmpl w:val="BCEE6FE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6426595"/>
    <w:multiLevelType w:val="hybridMultilevel"/>
    <w:tmpl w:val="C37E6BE2"/>
    <w:lvl w:ilvl="0" w:tplc="B09833AC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C3C69"/>
    <w:multiLevelType w:val="hybridMultilevel"/>
    <w:tmpl w:val="F7948EA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058266">
    <w:abstractNumId w:val="1"/>
  </w:num>
  <w:num w:numId="2" w16cid:durableId="776951867">
    <w:abstractNumId w:val="0"/>
  </w:num>
  <w:num w:numId="3" w16cid:durableId="683215440">
    <w:abstractNumId w:val="5"/>
  </w:num>
  <w:num w:numId="4" w16cid:durableId="388726771">
    <w:abstractNumId w:val="3"/>
  </w:num>
  <w:num w:numId="5" w16cid:durableId="1446581733">
    <w:abstractNumId w:val="2"/>
  </w:num>
  <w:num w:numId="6" w16cid:durableId="654183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46"/>
    <w:rsid w:val="00046DB4"/>
    <w:rsid w:val="001A6227"/>
    <w:rsid w:val="001D0D87"/>
    <w:rsid w:val="00266769"/>
    <w:rsid w:val="003068B0"/>
    <w:rsid w:val="0038392E"/>
    <w:rsid w:val="003A0E2C"/>
    <w:rsid w:val="003E143B"/>
    <w:rsid w:val="003E29B0"/>
    <w:rsid w:val="00491A43"/>
    <w:rsid w:val="004F71D1"/>
    <w:rsid w:val="00561028"/>
    <w:rsid w:val="00590717"/>
    <w:rsid w:val="007A54B2"/>
    <w:rsid w:val="007A793C"/>
    <w:rsid w:val="009F4CE4"/>
    <w:rsid w:val="00B068CE"/>
    <w:rsid w:val="00B5293E"/>
    <w:rsid w:val="00BE3374"/>
    <w:rsid w:val="00C86D46"/>
    <w:rsid w:val="00D2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1F0F"/>
  <w15:chartTrackingRefBased/>
  <w15:docId w15:val="{77A74AC5-4F84-4F5E-BCEA-5F66006A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1D0D87"/>
    <w:rPr>
      <w:u w:val="single"/>
    </w:rPr>
  </w:style>
  <w:style w:type="paragraph" w:styleId="PargrafodaLista">
    <w:name w:val="List Paragraph"/>
    <w:basedOn w:val="Normal"/>
    <w:uiPriority w:val="34"/>
    <w:qFormat/>
    <w:rsid w:val="001D0D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 w:eastAsia="en-US"/>
      <w14:ligatures w14:val="none"/>
    </w:rPr>
  </w:style>
  <w:style w:type="paragraph" w:customStyle="1" w:styleId="Cuerpo">
    <w:name w:val="Cuerpo"/>
    <w:rsid w:val="00B06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s-ES_tradnl"/>
      <w14:ligatures w14:val="none"/>
    </w:rPr>
  </w:style>
  <w:style w:type="character" w:customStyle="1" w:styleId="Ninguno">
    <w:name w:val="Ninguno"/>
    <w:rsid w:val="00B068CE"/>
    <w:rPr>
      <w:lang w:val="es-ES_tradnl"/>
    </w:rPr>
  </w:style>
  <w:style w:type="paragraph" w:customStyle="1" w:styleId="Poromisin">
    <w:name w:val="Por omisión"/>
    <w:rsid w:val="00B06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  <w14:ligatures w14:val="none"/>
    </w:rPr>
  </w:style>
  <w:style w:type="character" w:customStyle="1" w:styleId="Hyperlink0">
    <w:name w:val="Hyperlink.0"/>
    <w:rsid w:val="00B068CE"/>
    <w:rPr>
      <w:color w:val="0000FF"/>
      <w:sz w:val="22"/>
      <w:szCs w:val="22"/>
      <w:u w:val="single" w:color="0000FF"/>
      <w:lang w:val="es-ES_tradn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90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malho.vanda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5928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García García</dc:creator>
  <cp:keywords/>
  <dc:description/>
  <cp:lastModifiedBy>Vanda Ramalho</cp:lastModifiedBy>
  <cp:revision>2</cp:revision>
  <dcterms:created xsi:type="dcterms:W3CDTF">2024-02-26T22:56:00Z</dcterms:created>
  <dcterms:modified xsi:type="dcterms:W3CDTF">2024-02-26T22:56:00Z</dcterms:modified>
</cp:coreProperties>
</file>